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AAB" w:rsidRDefault="00476BA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64DC8">
        <w:fldChar w:fldCharType="begin"/>
      </w:r>
      <w:r w:rsidR="00D64DC8">
        <w:instrText xml:space="preserve"> DOCPROPERTY  TSG/WGRef  \* MERGEFORMAT </w:instrText>
      </w:r>
      <w:r w:rsidR="00D64DC8">
        <w:fldChar w:fldCharType="separate"/>
      </w:r>
      <w:r>
        <w:rPr>
          <w:b/>
          <w:sz w:val="24"/>
        </w:rPr>
        <w:t>RAN WG4</w:t>
      </w:r>
      <w:r w:rsidR="00D64DC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D64DC8">
        <w:fldChar w:fldCharType="begin"/>
      </w:r>
      <w:r w:rsidR="00D64DC8">
        <w:instrText xml:space="preserve"> DOCPROPERTY  MtgSeq  \* MERGEFORMAT </w:instrText>
      </w:r>
      <w:r w:rsidR="00D64DC8">
        <w:fldChar w:fldCharType="separate"/>
      </w:r>
      <w:r>
        <w:rPr>
          <w:b/>
          <w:sz w:val="24"/>
        </w:rPr>
        <w:t xml:space="preserve"> 9</w:t>
      </w:r>
      <w:r w:rsidR="0034689A">
        <w:rPr>
          <w:b/>
          <w:sz w:val="24"/>
        </w:rPr>
        <w:t>3</w:t>
      </w:r>
      <w:r w:rsidR="00D64DC8"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D64DC8">
        <w:fldChar w:fldCharType="begin"/>
      </w:r>
      <w:r w:rsidR="00D64DC8">
        <w:instrText xml:space="preserve"> DOCPROPERTY  Tdoc#  \* MERGEFORMAT </w:instrText>
      </w:r>
      <w:r w:rsidR="00D64DC8">
        <w:fldChar w:fldCharType="separate"/>
      </w:r>
      <w:r>
        <w:rPr>
          <w:b/>
          <w:i/>
          <w:sz w:val="28"/>
        </w:rPr>
        <w:t>R4-19</w:t>
      </w:r>
      <w:r w:rsidR="005A15A8">
        <w:rPr>
          <w:b/>
          <w:i/>
          <w:sz w:val="28"/>
        </w:rPr>
        <w:t>13836</w:t>
      </w:r>
      <w:r w:rsidR="00D64DC8">
        <w:rPr>
          <w:b/>
          <w:i/>
          <w:sz w:val="28"/>
        </w:rPr>
        <w:fldChar w:fldCharType="end"/>
      </w:r>
      <w:bookmarkStart w:id="0" w:name="_GoBack"/>
      <w:bookmarkEnd w:id="0"/>
    </w:p>
    <w:p w:rsidR="00AD0AAB" w:rsidRDefault="00D64DC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4689A">
        <w:rPr>
          <w:b/>
          <w:sz w:val="24"/>
        </w:rPr>
        <w:t xml:space="preserve"> Reno</w:t>
      </w:r>
      <w:r>
        <w:rPr>
          <w:b/>
          <w:sz w:val="24"/>
        </w:rPr>
        <w:fldChar w:fldCharType="end"/>
      </w:r>
      <w:r w:rsidR="00476BAB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4689A">
        <w:rPr>
          <w:b/>
          <w:sz w:val="24"/>
        </w:rPr>
        <w:t>Nevada, USA</w:t>
      </w:r>
      <w:r>
        <w:rPr>
          <w:b/>
          <w:sz w:val="24"/>
        </w:rPr>
        <w:fldChar w:fldCharType="end"/>
      </w:r>
      <w:r w:rsidR="00476BA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89A">
        <w:rPr>
          <w:b/>
          <w:sz w:val="24"/>
        </w:rPr>
        <w:t xml:space="preserve"> 18</w:t>
      </w:r>
      <w:r w:rsidR="00476BAB">
        <w:rPr>
          <w:b/>
          <w:sz w:val="24"/>
          <w:vertAlign w:val="superscript"/>
        </w:rPr>
        <w:t>th</w:t>
      </w:r>
      <w:r w:rsidR="00476BAB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476BAB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689A">
        <w:rPr>
          <w:b/>
          <w:sz w:val="24"/>
        </w:rPr>
        <w:t>22</w:t>
      </w:r>
      <w:r w:rsidR="0034689A">
        <w:rPr>
          <w:b/>
          <w:sz w:val="24"/>
          <w:vertAlign w:val="superscript"/>
        </w:rPr>
        <w:t>nd</w:t>
      </w:r>
      <w:r w:rsidR="0034689A">
        <w:rPr>
          <w:b/>
          <w:sz w:val="24"/>
        </w:rPr>
        <w:t xml:space="preserve"> Nov</w:t>
      </w:r>
      <w:r w:rsidR="00476BAB">
        <w:rPr>
          <w:b/>
          <w:sz w:val="24"/>
        </w:rPr>
        <w:t>,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0A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42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0AAB" w:rsidRDefault="00D64DC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6BAB"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0AAB" w:rsidRDefault="00476B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0AAB" w:rsidRDefault="00D64DC8" w:rsidP="005A15A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15A8">
              <w:rPr>
                <w:b/>
                <w:sz w:val="28"/>
              </w:rPr>
              <w:t>0046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D0AAB" w:rsidRDefault="00476B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0AAB" w:rsidRDefault="00D64DC8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6BA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D0AAB" w:rsidRDefault="00476B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0AAB" w:rsidRDefault="00D64D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6BAB">
              <w:rPr>
                <w:b/>
                <w:sz w:val="28"/>
              </w:rPr>
              <w:t>1</w:t>
            </w:r>
            <w:r w:rsidR="000A523D">
              <w:rPr>
                <w:b/>
                <w:sz w:val="28"/>
              </w:rPr>
              <w:t>6.1</w:t>
            </w:r>
            <w:r w:rsidR="00476BAB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0AAB">
        <w:tc>
          <w:tcPr>
            <w:tcW w:w="9641" w:type="dxa"/>
            <w:gridSpan w:val="9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0AAB" w:rsidRDefault="00AD0A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0AAB">
        <w:tc>
          <w:tcPr>
            <w:tcW w:w="2835" w:type="dxa"/>
          </w:tcPr>
          <w:p w:rsidR="00AD0AAB" w:rsidRDefault="0047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D0AAB" w:rsidRDefault="00476B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0AAB" w:rsidRDefault="00AD0A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0AAB">
        <w:tc>
          <w:tcPr>
            <w:tcW w:w="9640" w:type="dxa"/>
            <w:gridSpan w:val="11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D64DC8" w:rsidP="00D563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6BAB">
              <w:t xml:space="preserve">CR to TS 38.101-2 on corrections to </w:t>
            </w:r>
            <w:r w:rsidR="000A523D">
              <w:t>intra-band contiguous CA for band n25</w:t>
            </w:r>
            <w:r w:rsidR="00D563E0">
              <w:rPr>
                <w:rFonts w:hint="eastAsia"/>
                <w:lang w:eastAsia="zh-CN"/>
              </w:rPr>
              <w:t>8</w:t>
            </w:r>
            <w:r w:rsidR="00D563E0">
              <w:rPr>
                <w:lang w:eastAsia="zh-CN"/>
              </w:rPr>
              <w:t xml:space="preserve"> (Rel-16)</w:t>
            </w:r>
            <w:r>
              <w:fldChar w:fldCharType="end"/>
            </w: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AAB" w:rsidRDefault="00D64D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76BAB">
              <w:t>ZTE Corporation</w:t>
            </w:r>
            <w:r>
              <w:fldChar w:fldCharType="end"/>
            </w: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0AAB" w:rsidRDefault="00D64D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76BAB">
              <w:t>R4</w:t>
            </w:r>
            <w:r>
              <w:fldChar w:fldCharType="end"/>
            </w: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0AAB" w:rsidRDefault="00D64DC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476BAB">
              <w:rPr>
                <w:rFonts w:hint="eastAsia"/>
                <w:lang w:eastAsia="zh-CN"/>
              </w:rPr>
              <w:t>NR_newRAT</w:t>
            </w:r>
            <w:proofErr w:type="spellEnd"/>
            <w:r w:rsidR="00476BAB">
              <w:rPr>
                <w:rFonts w:hint="eastAsia"/>
                <w:lang w:eastAsia="zh-CN"/>
              </w:rPr>
              <w:t>-Cor</w:t>
            </w:r>
            <w:r w:rsidR="00476BAB"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D0AAB" w:rsidRDefault="00AD0A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AAB" w:rsidRDefault="00D64DC8" w:rsidP="000A523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6BAB">
              <w:t>2019-</w:t>
            </w:r>
            <w:r w:rsidR="00476BAB">
              <w:rPr>
                <w:rFonts w:hint="eastAsia"/>
                <w:lang w:val="en-US" w:eastAsia="zh-CN"/>
              </w:rPr>
              <w:t>1</w:t>
            </w:r>
            <w:r w:rsidR="000A523D">
              <w:rPr>
                <w:lang w:val="en-US" w:eastAsia="zh-CN"/>
              </w:rPr>
              <w:t>1</w:t>
            </w:r>
            <w:r w:rsidR="00476BAB">
              <w:t>-</w:t>
            </w:r>
            <w:r w:rsidR="000A523D">
              <w:t>06</w:t>
            </w:r>
            <w:r>
              <w:fldChar w:fldCharType="end"/>
            </w:r>
          </w:p>
        </w:tc>
      </w:tr>
      <w:tr w:rsidR="00AD0AAB"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D0AAB" w:rsidRDefault="00AD0A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0AAB" w:rsidRDefault="00476B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0AAB" w:rsidRDefault="00D64DC8" w:rsidP="000A523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6BAB">
              <w:t>Rel-1</w:t>
            </w:r>
            <w:r w:rsidR="000A523D">
              <w:t>6</w:t>
            </w:r>
            <w:r>
              <w:fldChar w:fldCharType="end"/>
            </w:r>
          </w:p>
        </w:tc>
      </w:tr>
      <w:tr w:rsidR="00AD0A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0AAB" w:rsidRDefault="00476B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D0AAB">
        <w:tc>
          <w:tcPr>
            <w:tcW w:w="1843" w:type="dxa"/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580CC6" w:rsidP="00580C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the agreement in previous RAN4 meeting, the component carriers in NR CA configuration</w:t>
            </w:r>
            <w:r w:rsidR="00DE66C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are no longer restricted by the order of increasing carrier frequency. </w:t>
            </w:r>
            <w:r w:rsidR="00DE66CE">
              <w:rPr>
                <w:rFonts w:ascii="Arial" w:hAnsi="Arial" w:cs="Arial"/>
              </w:rPr>
              <w:t>So, t</w:t>
            </w:r>
            <w:r>
              <w:rPr>
                <w:rFonts w:ascii="Arial" w:hAnsi="Arial" w:cs="Arial"/>
              </w:rPr>
              <w:t>here is no need for all component carriers to keep all the possible CBW</w:t>
            </w:r>
            <w:r w:rsidR="00DE66CE">
              <w:rPr>
                <w:rFonts w:ascii="Arial" w:hAnsi="Arial" w:cs="Arial"/>
              </w:rPr>
              <w:t xml:space="preserve"> in the configuration table</w:t>
            </w:r>
            <w:r>
              <w:rPr>
                <w:rFonts w:ascii="Arial" w:hAnsi="Arial" w:cs="Arial"/>
              </w:rPr>
              <w:t>.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0AAB" w:rsidRDefault="00476BAB" w:rsidP="00DE66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the </w:t>
            </w:r>
            <w:r w:rsidR="00580CC6">
              <w:rPr>
                <w:lang w:eastAsia="zh-CN"/>
              </w:rPr>
              <w:t xml:space="preserve">redundant CBW </w:t>
            </w:r>
            <w:r w:rsidR="00DE66CE">
              <w:rPr>
                <w:lang w:eastAsia="zh-CN"/>
              </w:rPr>
              <w:t xml:space="preserve">from </w:t>
            </w:r>
            <w:r w:rsidR="00580CC6">
              <w:rPr>
                <w:lang w:eastAsia="zh-CN"/>
              </w:rPr>
              <w:t xml:space="preserve">the CA </w:t>
            </w:r>
            <w:r w:rsidR="00DE66CE">
              <w:rPr>
                <w:lang w:eastAsia="zh-CN"/>
              </w:rPr>
              <w:t xml:space="preserve">configuration table for </w:t>
            </w:r>
            <w:r w:rsidR="00580CC6">
              <w:rPr>
                <w:lang w:eastAsia="zh-CN"/>
              </w:rPr>
              <w:t>band n258.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 w:rsidP="00580C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580CC6">
              <w:rPr>
                <w:lang w:eastAsia="zh-CN"/>
              </w:rPr>
              <w:t>NR CA configuration for band n258 will be incorrect</w:t>
            </w:r>
            <w:r>
              <w:rPr>
                <w:lang w:eastAsia="zh-CN"/>
              </w:rPr>
              <w:t>.</w:t>
            </w:r>
          </w:p>
        </w:tc>
      </w:tr>
      <w:tr w:rsidR="00AD0AAB">
        <w:tc>
          <w:tcPr>
            <w:tcW w:w="2694" w:type="dxa"/>
            <w:gridSpan w:val="2"/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 w:rsidP="00580CC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580CC6">
              <w:rPr>
                <w:lang w:eastAsia="zh-CN"/>
              </w:rPr>
              <w:t>5A</w:t>
            </w:r>
            <w:r>
              <w:rPr>
                <w:rFonts w:hint="eastAsia"/>
                <w:lang w:eastAsia="zh-CN"/>
              </w:rPr>
              <w:t>.</w:t>
            </w:r>
            <w:r w:rsidR="00580CC6">
              <w:rPr>
                <w:rFonts w:hint="eastAsia"/>
                <w:lang w:eastAsia="zh-CN"/>
              </w:rPr>
              <w:t>1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D0AAB" w:rsidRDefault="00AD0A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0AAB" w:rsidRDefault="00AD0AAB">
            <w:pPr>
              <w:pStyle w:val="CRCoverPage"/>
              <w:spacing w:after="0"/>
              <w:ind w:left="99"/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>TS/TR ... CR ... 38.521-2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476B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0AAB" w:rsidRDefault="00AD0A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D0AAB" w:rsidRDefault="00476B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0AAB" w:rsidRDefault="00476B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D0AAB" w:rsidRDefault="00AD0AAB">
            <w:pPr>
              <w:pStyle w:val="CRCoverPage"/>
              <w:spacing w:after="0"/>
            </w:pPr>
          </w:p>
        </w:tc>
      </w:tr>
      <w:tr w:rsidR="00AD0A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ind w:left="100"/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D0AAB" w:rsidRDefault="00AD0A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D0AAB" w:rsidRDefault="00AD0A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0A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AAB" w:rsidRDefault="00476B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0AAB" w:rsidRDefault="00AD0AAB">
            <w:pPr>
              <w:pStyle w:val="CRCoverPage"/>
              <w:spacing w:after="0"/>
              <w:ind w:left="100"/>
            </w:pPr>
          </w:p>
        </w:tc>
      </w:tr>
    </w:tbl>
    <w:p w:rsidR="00AD0AAB" w:rsidRDefault="00AD0AAB">
      <w:pPr>
        <w:pStyle w:val="CRCoverPage"/>
        <w:spacing w:after="0"/>
        <w:rPr>
          <w:sz w:val="8"/>
          <w:szCs w:val="8"/>
        </w:rPr>
      </w:pPr>
    </w:p>
    <w:p w:rsidR="00AD0AAB" w:rsidRDefault="00AD0AAB">
      <w:pPr>
        <w:sectPr w:rsidR="00AD0AA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D0AAB" w:rsidRDefault="00476BAB">
      <w:pPr>
        <w:pStyle w:val="30"/>
        <w:rPr>
          <w:rFonts w:eastAsia="??" w:cs="Arial"/>
          <w:color w:val="FF0000"/>
          <w:sz w:val="32"/>
          <w:szCs w:val="32"/>
        </w:rPr>
      </w:pPr>
      <w:r>
        <w:rPr>
          <w:i/>
          <w:color w:val="00B0F0"/>
          <w:szCs w:val="28"/>
        </w:rPr>
        <w:lastRenderedPageBreak/>
        <w:t xml:space="preserve">&lt; </w:t>
      </w:r>
      <w:proofErr w:type="gramStart"/>
      <w:r>
        <w:rPr>
          <w:i/>
          <w:color w:val="00B0F0"/>
          <w:szCs w:val="28"/>
        </w:rPr>
        <w:t>start</w:t>
      </w:r>
      <w:proofErr w:type="gramEnd"/>
      <w:r>
        <w:rPr>
          <w:i/>
          <w:color w:val="00B0F0"/>
          <w:szCs w:val="28"/>
        </w:rPr>
        <w:t xml:space="preserve"> of changes &gt;</w:t>
      </w:r>
    </w:p>
    <w:p w:rsidR="002D551B" w:rsidRPr="00446013" w:rsidRDefault="002D551B" w:rsidP="002D551B">
      <w:pPr>
        <w:pStyle w:val="2"/>
        <w:ind w:left="0" w:firstLine="0"/>
      </w:pPr>
      <w:bookmarkStart w:id="3" w:name="_Toc21340750"/>
      <w:r w:rsidRPr="00446013">
        <w:t>5.5</w:t>
      </w:r>
      <w:r w:rsidRPr="00446013">
        <w:tab/>
        <w:t>Configurations</w:t>
      </w:r>
      <w:bookmarkEnd w:id="3"/>
    </w:p>
    <w:p w:rsidR="002D551B" w:rsidRPr="00446013" w:rsidRDefault="002D551B" w:rsidP="002D551B">
      <w:pPr>
        <w:pStyle w:val="2"/>
      </w:pPr>
      <w:bookmarkStart w:id="4" w:name="_Toc21340751"/>
      <w:r w:rsidRPr="00446013">
        <w:t>5.5A</w:t>
      </w:r>
      <w:r w:rsidRPr="00446013">
        <w:tab/>
        <w:t>Configurations for CA</w:t>
      </w:r>
      <w:bookmarkEnd w:id="4"/>
    </w:p>
    <w:p w:rsidR="002D551B" w:rsidRPr="00446013" w:rsidRDefault="002D551B" w:rsidP="002D551B">
      <w:pPr>
        <w:pStyle w:val="30"/>
      </w:pPr>
      <w:bookmarkStart w:id="5" w:name="_Toc21340752"/>
      <w:r w:rsidRPr="00446013">
        <w:t>5.5A.1</w:t>
      </w:r>
      <w:r w:rsidRPr="00446013">
        <w:tab/>
        <w:t>Configurations for intra-band contiguous CA</w:t>
      </w:r>
      <w:bookmarkEnd w:id="5"/>
    </w:p>
    <w:p w:rsidR="002D551B" w:rsidRPr="00446013" w:rsidRDefault="002D551B" w:rsidP="002D551B">
      <w:pPr>
        <w:pStyle w:val="TH"/>
      </w:pPr>
      <w:r w:rsidRPr="00446013">
        <w:t xml:space="preserve">Table 5.5A.1-1: NR CA configurations, bandwidth combination sets, and </w:t>
      </w:r>
      <w:proofErr w:type="spellStart"/>
      <w:r w:rsidRPr="00446013">
        <w:t>fallback</w:t>
      </w:r>
      <w:proofErr w:type="spellEnd"/>
      <w:r w:rsidRPr="00446013">
        <w:t xml:space="preserve">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425"/>
        <w:gridCol w:w="1467"/>
        <w:gridCol w:w="1181"/>
        <w:gridCol w:w="1181"/>
        <w:gridCol w:w="1181"/>
        <w:gridCol w:w="1181"/>
        <w:gridCol w:w="1181"/>
        <w:gridCol w:w="1181"/>
        <w:gridCol w:w="1181"/>
        <w:gridCol w:w="1187"/>
        <w:gridCol w:w="1254"/>
        <w:gridCol w:w="609"/>
        <w:gridCol w:w="937"/>
      </w:tblGrid>
      <w:tr w:rsidR="002D551B" w:rsidRPr="00446013" w:rsidTr="00476BAB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H"/>
              <w:keepNext w:val="0"/>
            </w:pPr>
            <w:bookmarkStart w:id="6" w:name="_Hlk511814538"/>
            <w:r w:rsidRPr="00446013">
              <w:t xml:space="preserve">NR CA configuration / Bandwidth combination set / </w:t>
            </w:r>
            <w:proofErr w:type="spellStart"/>
            <w:r w:rsidRPr="00446013">
              <w:t>Fallback</w:t>
            </w:r>
            <w:proofErr w:type="spellEnd"/>
            <w:r w:rsidRPr="00446013">
              <w:t xml:space="preserve"> group</w:t>
            </w:r>
          </w:p>
        </w:tc>
      </w:tr>
      <w:tr w:rsidR="002D551B" w:rsidRPr="00446013" w:rsidTr="00476BAB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val="en-US"/>
              </w:rPr>
            </w:pPr>
            <w:r w:rsidRPr="00446013">
              <w:rPr>
                <w:lang w:val="en-US"/>
              </w:rPr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val="en-US" w:eastAsia="ja-JP"/>
              </w:rPr>
            </w:pPr>
            <w:r w:rsidRPr="00446013">
              <w:rPr>
                <w:lang w:val="en-US" w:eastAsia="ja-JP"/>
              </w:rPr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lang w:val="en-US"/>
              </w:rPr>
            </w:pPr>
            <w:r w:rsidRPr="00446013">
              <w:rPr>
                <w:lang w:val="en-US"/>
              </w:rPr>
              <w:t>CBW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</w:pPr>
            <w:r w:rsidRPr="00446013">
              <w:t xml:space="preserve">Maximum aggregated </w:t>
            </w:r>
          </w:p>
          <w:p w:rsidR="002D551B" w:rsidRPr="00446013" w:rsidRDefault="002D551B" w:rsidP="00476BAB">
            <w:pPr>
              <w:pStyle w:val="TAH"/>
              <w:rPr>
                <w:rFonts w:eastAsia="Yu Mincho"/>
              </w:rPr>
            </w:pPr>
            <w:r w:rsidRPr="00446013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</w:rPr>
            </w:pPr>
            <w:r w:rsidRPr="00446013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H"/>
              <w:rPr>
                <w:rFonts w:eastAsia="Yu Mincho"/>
                <w:lang w:eastAsia="ja-JP"/>
              </w:rPr>
            </w:pPr>
            <w:proofErr w:type="spellStart"/>
            <w:r w:rsidRPr="00446013">
              <w:rPr>
                <w:lang w:eastAsia="ja-JP"/>
              </w:rPr>
              <w:t>Fallback</w:t>
            </w:r>
            <w:proofErr w:type="spellEnd"/>
            <w:r w:rsidRPr="00446013">
              <w:rPr>
                <w:lang w:eastAsia="ja-JP"/>
              </w:rPr>
              <w:t xml:space="preserve"> group</w:t>
            </w:r>
          </w:p>
        </w:tc>
      </w:tr>
      <w:bookmarkEnd w:id="6"/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  <w:rPr>
                <w:lang w:eastAsia="ja-JP"/>
              </w:rPr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lastRenderedPageBreak/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CA_n257K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446013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CA_n257G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CA_n257H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CA_n257I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CA_n257J</w:t>
            </w:r>
          </w:p>
          <w:p w:rsidR="002D551B" w:rsidRPr="00446013" w:rsidRDefault="002D551B" w:rsidP="00476BAB">
            <w:pPr>
              <w:pStyle w:val="TAC"/>
            </w:pPr>
            <w:r w:rsidRPr="00446013">
              <w:t>CA_n257K</w:t>
            </w:r>
          </w:p>
          <w:p w:rsidR="002D551B" w:rsidRPr="00446013" w:rsidRDefault="002D551B" w:rsidP="00476BAB">
            <w:pPr>
              <w:pStyle w:val="TAC"/>
              <w:rPr>
                <w:lang w:eastAsia="ja-JP"/>
              </w:rPr>
            </w:pPr>
            <w:r w:rsidRPr="00446013">
              <w:t>CA_n257L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7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8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9" w:author="ZTE-Ma Zhifeng" w:date="2019-11-06T11:35:00Z">
              <w:r w:rsidRPr="00446013" w:rsidDel="00476BAB">
                <w:delText xml:space="preserve">50, 100, 200, </w:delText>
              </w:r>
            </w:del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0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1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2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3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4" w:author="ZTE-Ma Zhifeng" w:date="2019-11-06T11:36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5" w:author="ZTE-Ma Zhifeng" w:date="2019-11-06T11:37:00Z">
              <w:r w:rsidRPr="00446013" w:rsidDel="00476BAB">
                <w:delText xml:space="preserve">50, 100, </w:delText>
              </w:r>
            </w:del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6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7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8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19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0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1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2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3" w:author="ZTE-Ma Zhifeng" w:date="2019-11-06T11:37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4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5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6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7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8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29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0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1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2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3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4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5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6" w:author="ZTE-Ma Zhifeng" w:date="2019-11-06T11:38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CA_n258M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t>-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7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8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39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0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1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2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del w:id="43" w:author="ZTE-Ma Zhifeng" w:date="2019-11-06T11:39:00Z">
              <w:r w:rsidRPr="00446013" w:rsidDel="00476BAB">
                <w:delText xml:space="preserve">50, </w:delText>
              </w:r>
            </w:del>
            <w:r w:rsidRPr="00446013"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lastRenderedPageBreak/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1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850</w:t>
            </w:r>
            <w:r w:rsidRPr="00446013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2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3</w:t>
            </w:r>
          </w:p>
        </w:tc>
      </w:tr>
      <w:tr w:rsidR="002D551B" w:rsidRPr="00446013" w:rsidTr="00476BAB">
        <w:tc>
          <w:tcPr>
            <w:tcW w:w="47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CA_n261H</w:t>
            </w:r>
          </w:p>
        </w:tc>
        <w:tc>
          <w:tcPr>
            <w:tcW w:w="4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48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201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  <w:keepNext w:val="0"/>
              <w:rPr>
                <w:rFonts w:cs="Arial"/>
                <w:lang w:val="sv-SE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rPr>
                <w:rFonts w:cs="Arial"/>
                <w:lang w:val="en-US" w:eastAsia="ja-JP"/>
              </w:rPr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_n261G</w:t>
            </w:r>
          </w:p>
          <w:p w:rsidR="002D551B" w:rsidRPr="00446013" w:rsidRDefault="002D551B" w:rsidP="00476BAB">
            <w:pPr>
              <w:pStyle w:val="TAC"/>
            </w:pPr>
            <w:r w:rsidRPr="00446013">
              <w:rPr>
                <w:rFonts w:cs="Arial"/>
                <w:lang w:val="en-US" w:eastAsia="ja-JP"/>
              </w:rPr>
              <w:t>CA</w:t>
            </w:r>
            <w:r w:rsidRPr="00446013">
              <w:rPr>
                <w:rFonts w:cs="Arial"/>
                <w:lang w:val="sv-SE" w:eastAsia="ja-JP"/>
              </w:rPr>
              <w:t>_n261H</w:t>
            </w:r>
          </w:p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rPr>
                <w:lang w:eastAsia="ja-JP"/>
              </w:rPr>
              <w:t>4</w:t>
            </w: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</w:pPr>
            <w:r w:rsidRPr="00446013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  <w:r w:rsidRPr="00446013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2D551B" w:rsidRPr="00446013" w:rsidTr="00476BAB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1B" w:rsidRPr="00446013" w:rsidRDefault="002D551B" w:rsidP="00476BAB">
            <w:pPr>
              <w:pStyle w:val="TAN"/>
              <w:keepNext w:val="0"/>
            </w:pPr>
            <w:r w:rsidRPr="00446013">
              <w:lastRenderedPageBreak/>
              <w:t>NOTE 1:</w:t>
            </w:r>
            <w:r w:rsidRPr="00446013">
              <w:tab/>
              <w:t xml:space="preserve">The maximum bandwidth of band n261 is 850MHz </w:t>
            </w:r>
          </w:p>
          <w:p w:rsidR="002D551B" w:rsidRPr="00446013" w:rsidRDefault="002D551B" w:rsidP="00476BAB">
            <w:pPr>
              <w:pStyle w:val="TAN"/>
              <w:keepNext w:val="0"/>
            </w:pPr>
            <w:r w:rsidRPr="00446013">
              <w:rPr>
                <w:rFonts w:hint="eastAsia"/>
                <w:szCs w:val="22"/>
                <w:lang w:val="en-US" w:eastAsia="zh-CN"/>
              </w:rPr>
              <w:t>NOTE 2:</w:t>
            </w:r>
            <w:r w:rsidRPr="00446013">
              <w:tab/>
            </w:r>
            <w:r w:rsidRPr="00446013">
              <w:rPr>
                <w:rFonts w:hint="eastAsia"/>
                <w:szCs w:val="22"/>
              </w:rPr>
              <w:t xml:space="preserve">For the </w:t>
            </w:r>
            <w:r w:rsidRPr="00446013">
              <w:rPr>
                <w:szCs w:val="22"/>
              </w:rPr>
              <w:t xml:space="preserve">NR CA configuration with more than two </w:t>
            </w:r>
            <w:r w:rsidRPr="00446013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446013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446013">
              <w:t xml:space="preserve"> </w:t>
            </w:r>
          </w:p>
        </w:tc>
      </w:tr>
    </w:tbl>
    <w:p w:rsidR="00AD0AAB" w:rsidRPr="002D551B" w:rsidRDefault="00AD0AAB"/>
    <w:p w:rsidR="00AD0AAB" w:rsidRDefault="00476BAB">
      <w:r>
        <w:rPr>
          <w:rFonts w:hint="eastAsia"/>
        </w:rPr>
        <w:t>==============================================================</w:t>
      </w:r>
    </w:p>
    <w:p w:rsidR="00AD0AAB" w:rsidRDefault="00476BAB">
      <w:pPr>
        <w:pStyle w:val="3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:rsidR="00AD0AAB" w:rsidRDefault="00AD0AAB"/>
    <w:p w:rsidR="00AD0AAB" w:rsidRDefault="00AD0AAB"/>
    <w:p w:rsidR="00AD0AAB" w:rsidRDefault="00AD0AAB"/>
    <w:sectPr w:rsidR="00AD0AAB" w:rsidSect="002D551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DC8" w:rsidRDefault="00D64DC8">
      <w:pPr>
        <w:spacing w:after="0"/>
      </w:pPr>
      <w:r>
        <w:separator/>
      </w:r>
    </w:p>
  </w:endnote>
  <w:endnote w:type="continuationSeparator" w:id="0">
    <w:p w:rsidR="00D64DC8" w:rsidRDefault="00D64D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DC8" w:rsidRDefault="00D64DC8">
      <w:pPr>
        <w:spacing w:after="0"/>
      </w:pPr>
      <w:r>
        <w:separator/>
      </w:r>
    </w:p>
  </w:footnote>
  <w:footnote w:type="continuationSeparator" w:id="0">
    <w:p w:rsidR="00D64DC8" w:rsidRDefault="00D64D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AB" w:rsidRDefault="00476BAB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BED"/>
    <w:rsid w:val="00071BE9"/>
    <w:rsid w:val="0007251F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F3E72"/>
    <w:rsid w:val="001076B8"/>
    <w:rsid w:val="00111E28"/>
    <w:rsid w:val="001362B0"/>
    <w:rsid w:val="00145D43"/>
    <w:rsid w:val="00150653"/>
    <w:rsid w:val="00192C46"/>
    <w:rsid w:val="001A08B3"/>
    <w:rsid w:val="001A7B60"/>
    <w:rsid w:val="001B52F0"/>
    <w:rsid w:val="001B7A65"/>
    <w:rsid w:val="001D7BC1"/>
    <w:rsid w:val="001E41F3"/>
    <w:rsid w:val="00254E2E"/>
    <w:rsid w:val="0026004D"/>
    <w:rsid w:val="002640DD"/>
    <w:rsid w:val="00275D12"/>
    <w:rsid w:val="00284FEB"/>
    <w:rsid w:val="002860C4"/>
    <w:rsid w:val="002B5253"/>
    <w:rsid w:val="002B5741"/>
    <w:rsid w:val="002D2D3F"/>
    <w:rsid w:val="002D551B"/>
    <w:rsid w:val="002E5F4E"/>
    <w:rsid w:val="00300102"/>
    <w:rsid w:val="00305409"/>
    <w:rsid w:val="00343010"/>
    <w:rsid w:val="0034689A"/>
    <w:rsid w:val="00351112"/>
    <w:rsid w:val="0035662F"/>
    <w:rsid w:val="003609EF"/>
    <w:rsid w:val="0036231A"/>
    <w:rsid w:val="00374C6D"/>
    <w:rsid w:val="00374DD4"/>
    <w:rsid w:val="003A451A"/>
    <w:rsid w:val="003B1FE4"/>
    <w:rsid w:val="003D3F36"/>
    <w:rsid w:val="003E1A36"/>
    <w:rsid w:val="003F7092"/>
    <w:rsid w:val="00410371"/>
    <w:rsid w:val="00413FD9"/>
    <w:rsid w:val="00421161"/>
    <w:rsid w:val="004242F1"/>
    <w:rsid w:val="00463B8E"/>
    <w:rsid w:val="00476BAB"/>
    <w:rsid w:val="004A4FE7"/>
    <w:rsid w:val="004B75B7"/>
    <w:rsid w:val="004E695D"/>
    <w:rsid w:val="0051580D"/>
    <w:rsid w:val="0053367F"/>
    <w:rsid w:val="00547111"/>
    <w:rsid w:val="00562959"/>
    <w:rsid w:val="00575E2F"/>
    <w:rsid w:val="00580CC6"/>
    <w:rsid w:val="00592D74"/>
    <w:rsid w:val="005A15A8"/>
    <w:rsid w:val="005E2C44"/>
    <w:rsid w:val="005E7922"/>
    <w:rsid w:val="00603012"/>
    <w:rsid w:val="00603ADA"/>
    <w:rsid w:val="006074EB"/>
    <w:rsid w:val="00621188"/>
    <w:rsid w:val="006257ED"/>
    <w:rsid w:val="006354CC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700BE9"/>
    <w:rsid w:val="0070333B"/>
    <w:rsid w:val="00722954"/>
    <w:rsid w:val="0073433B"/>
    <w:rsid w:val="00744534"/>
    <w:rsid w:val="00745DB5"/>
    <w:rsid w:val="007643C9"/>
    <w:rsid w:val="00786A8D"/>
    <w:rsid w:val="00792342"/>
    <w:rsid w:val="007977A8"/>
    <w:rsid w:val="007A34D5"/>
    <w:rsid w:val="007B07D9"/>
    <w:rsid w:val="007B512A"/>
    <w:rsid w:val="007C2097"/>
    <w:rsid w:val="007C2BEE"/>
    <w:rsid w:val="007D6A07"/>
    <w:rsid w:val="007E41A6"/>
    <w:rsid w:val="007F7259"/>
    <w:rsid w:val="008040A8"/>
    <w:rsid w:val="008279FA"/>
    <w:rsid w:val="00830CA3"/>
    <w:rsid w:val="00841359"/>
    <w:rsid w:val="008471E4"/>
    <w:rsid w:val="008626E7"/>
    <w:rsid w:val="00870EE7"/>
    <w:rsid w:val="008863B9"/>
    <w:rsid w:val="008A45A6"/>
    <w:rsid w:val="008C1345"/>
    <w:rsid w:val="008C30F3"/>
    <w:rsid w:val="008E637B"/>
    <w:rsid w:val="008F686C"/>
    <w:rsid w:val="009148DE"/>
    <w:rsid w:val="00927370"/>
    <w:rsid w:val="00941E30"/>
    <w:rsid w:val="00943608"/>
    <w:rsid w:val="00955A47"/>
    <w:rsid w:val="0096069A"/>
    <w:rsid w:val="0096150C"/>
    <w:rsid w:val="009777D9"/>
    <w:rsid w:val="00981EC3"/>
    <w:rsid w:val="00991B88"/>
    <w:rsid w:val="009A5753"/>
    <w:rsid w:val="009A579D"/>
    <w:rsid w:val="009C7EBC"/>
    <w:rsid w:val="009E3297"/>
    <w:rsid w:val="009E54DB"/>
    <w:rsid w:val="009F734F"/>
    <w:rsid w:val="00A246B6"/>
    <w:rsid w:val="00A469F4"/>
    <w:rsid w:val="00A47E70"/>
    <w:rsid w:val="00A50CF0"/>
    <w:rsid w:val="00A75959"/>
    <w:rsid w:val="00A7671C"/>
    <w:rsid w:val="00AA2CBC"/>
    <w:rsid w:val="00AB14CF"/>
    <w:rsid w:val="00AC5820"/>
    <w:rsid w:val="00AD053A"/>
    <w:rsid w:val="00AD0AAB"/>
    <w:rsid w:val="00AD1CD8"/>
    <w:rsid w:val="00AD51B0"/>
    <w:rsid w:val="00AD69F2"/>
    <w:rsid w:val="00AE5F29"/>
    <w:rsid w:val="00AF22D9"/>
    <w:rsid w:val="00B01494"/>
    <w:rsid w:val="00B01A2E"/>
    <w:rsid w:val="00B12B31"/>
    <w:rsid w:val="00B174C7"/>
    <w:rsid w:val="00B258BB"/>
    <w:rsid w:val="00B629DD"/>
    <w:rsid w:val="00B67B97"/>
    <w:rsid w:val="00B968C8"/>
    <w:rsid w:val="00BA3EC5"/>
    <w:rsid w:val="00BA51D9"/>
    <w:rsid w:val="00BB5DFC"/>
    <w:rsid w:val="00BC044D"/>
    <w:rsid w:val="00BD279D"/>
    <w:rsid w:val="00BD6BB8"/>
    <w:rsid w:val="00BF0672"/>
    <w:rsid w:val="00BF2882"/>
    <w:rsid w:val="00BF6472"/>
    <w:rsid w:val="00C045CE"/>
    <w:rsid w:val="00C46F51"/>
    <w:rsid w:val="00C51922"/>
    <w:rsid w:val="00C56A8A"/>
    <w:rsid w:val="00C63D85"/>
    <w:rsid w:val="00C66BA2"/>
    <w:rsid w:val="00C67121"/>
    <w:rsid w:val="00C95985"/>
    <w:rsid w:val="00CA7857"/>
    <w:rsid w:val="00CC5026"/>
    <w:rsid w:val="00CC68D0"/>
    <w:rsid w:val="00CC7E0B"/>
    <w:rsid w:val="00CD32A8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50CD"/>
    <w:rsid w:val="00DA62EC"/>
    <w:rsid w:val="00DE34CF"/>
    <w:rsid w:val="00DE66CE"/>
    <w:rsid w:val="00E103B7"/>
    <w:rsid w:val="00E13F3D"/>
    <w:rsid w:val="00E34898"/>
    <w:rsid w:val="00EA336A"/>
    <w:rsid w:val="00EB09B7"/>
    <w:rsid w:val="00EC726A"/>
    <w:rsid w:val="00EE7D7C"/>
    <w:rsid w:val="00F25D98"/>
    <w:rsid w:val="00F300FB"/>
    <w:rsid w:val="00F33A6D"/>
    <w:rsid w:val="00F353D4"/>
    <w:rsid w:val="00F85D63"/>
    <w:rsid w:val="00FB6386"/>
    <w:rsid w:val="00FE57AF"/>
    <w:rsid w:val="00FF2442"/>
    <w:rsid w:val="053D0B15"/>
    <w:rsid w:val="22CA0155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190572-A511-468D-BA81-8223066A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qFormat/>
    <w:pPr>
      <w:jc w:val="center"/>
    </w:pPr>
    <w:rPr>
      <w:i/>
    </w:rPr>
  </w:style>
  <w:style w:type="paragraph" w:styleId="af5">
    <w:name w:val="header"/>
    <w:link w:val="Chard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qFormat/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1">
    <w:name w:val="批注文字 Char"/>
    <w:link w:val="a7"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</w:style>
  <w:style w:type="character" w:customStyle="1" w:styleId="apple-converted-space">
    <w:name w:val="apple-converted-space"/>
  </w:style>
  <w:style w:type="character" w:customStyle="1" w:styleId="B3Char">
    <w:name w:val="B3 Char"/>
    <w:link w:val="B3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6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6">
    <w:name w:val="修订1"/>
    <w:hidden/>
    <w:semiHidden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9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Bullets">
    <w:name w:val="Bullets"/>
    <w:basedOn w:val="ae"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rPr>
      <w:rFonts w:eastAsia="MS Mincho"/>
      <w:kern w:val="2"/>
    </w:rPr>
  </w:style>
  <w:style w:type="character" w:customStyle="1" w:styleId="StyleTACChar">
    <w:name w:val="Style TAC + Char"/>
    <w:link w:val="StyleTAC"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0">
    <w:name w:val="(文字) (文字)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0">
    <w:name w:val="(文字) (文字)3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2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Pr>
      <w:rFonts w:ascii="Times New Roman" w:eastAsia="宋体" w:hAnsi="Times New Roman"/>
      <w:lang w:val="en-GB" w:eastAsia="en-US"/>
    </w:rPr>
  </w:style>
  <w:style w:type="character" w:styleId="aff7">
    <w:name w:val="Placeholder Text"/>
    <w:uiPriority w:val="99"/>
    <w:unhideWhenUsed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</w:style>
  <w:style w:type="character" w:customStyle="1" w:styleId="110">
    <w:name w:val="見出し 1 (文字)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8">
    <w:name w:val="脚注文字列 (文字)1"/>
    <w:semiHidden/>
    <w:rPr>
      <w:rFonts w:ascii="Times New Roman" w:eastAsia="Yu Mincho" w:hAnsi="Times New Roman"/>
      <w:lang w:val="en-GB" w:eastAsia="en-US"/>
    </w:rPr>
  </w:style>
  <w:style w:type="character" w:customStyle="1" w:styleId="19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本文 (文字)1"/>
    <w:semiHidden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rPr>
      <w:color w:val="808080"/>
      <w:shd w:val="clear" w:color="auto" w:fill="E6E6E6"/>
    </w:rPr>
  </w:style>
  <w:style w:type="table" w:customStyle="1" w:styleId="TableGrid4">
    <w:name w:val="Table Grid4"/>
    <w:basedOn w:val="a3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1E1F05-460E-4D63-BA28-EDE963D69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1032</Words>
  <Characters>5889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2</cp:revision>
  <cp:lastPrinted>2411-12-31T15:59:00Z</cp:lastPrinted>
  <dcterms:created xsi:type="dcterms:W3CDTF">2019-11-08T01:11:00Z</dcterms:created>
  <dcterms:modified xsi:type="dcterms:W3CDTF">2019-11-08T01:11:00Z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